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5"/>
        <w:gridCol w:w="156"/>
        <w:gridCol w:w="4537"/>
        <w:gridCol w:w="1051"/>
      </w:tblGrid>
      <w:tr w:rsidR="004B2BF3" w14:paraId="2C37547F" w14:textId="77777777" w:rsidTr="00CC083B">
        <w:trPr>
          <w:gridAfter w:val="1"/>
          <w:wAfter w:w="1051" w:type="dxa"/>
          <w:trHeight w:val="312"/>
        </w:trPr>
        <w:tc>
          <w:tcPr>
            <w:tcW w:w="5426" w:type="dxa"/>
            <w:vMerge w:val="restart"/>
            <w:vAlign w:val="center"/>
          </w:tcPr>
          <w:p w14:paraId="616450BB" w14:textId="3C465382" w:rsidR="004B2BF3" w:rsidRDefault="00D01B83" w:rsidP="004B2BF3">
            <w:pPr>
              <w:ind w:left="-105"/>
            </w:pPr>
            <w:bookmarkStart w:id="0" w:name="_GoBack"/>
            <w:bookmarkEnd w:id="0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CA485A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Controlled Motion</w:t>
            </w:r>
          </w:p>
        </w:tc>
        <w:tc>
          <w:tcPr>
            <w:tcW w:w="4692" w:type="dxa"/>
            <w:gridSpan w:val="2"/>
          </w:tcPr>
          <w:p w14:paraId="607A129D" w14:textId="6570EE9A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CA485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CC083B">
        <w:trPr>
          <w:gridAfter w:val="1"/>
          <w:wAfter w:w="1051" w:type="dxa"/>
          <w:trHeight w:val="150"/>
        </w:trPr>
        <w:tc>
          <w:tcPr>
            <w:tcW w:w="5426" w:type="dxa"/>
            <w:vMerge/>
          </w:tcPr>
          <w:p w14:paraId="61B148C1" w14:textId="77777777" w:rsidR="004B2BF3" w:rsidRDefault="004B2BF3"/>
        </w:tc>
        <w:tc>
          <w:tcPr>
            <w:tcW w:w="4692" w:type="dxa"/>
            <w:gridSpan w:val="2"/>
          </w:tcPr>
          <w:p w14:paraId="6940EBED" w14:textId="7028A56A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CA485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CM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CC083B">
        <w:trPr>
          <w:gridAfter w:val="1"/>
          <w:wAfter w:w="1050" w:type="dxa"/>
          <w:trHeight w:val="484"/>
        </w:trPr>
        <w:tc>
          <w:tcPr>
            <w:tcW w:w="10119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CC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2"/>
        </w:trPr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082C50A2" w14:textId="6F53DD8E" w:rsidR="00BE2CF9" w:rsidRPr="00CC083B" w:rsidRDefault="00CC083B" w:rsidP="00CC08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1F93B6FD" w14:textId="28D4A98B" w:rsidR="00BE2CF9" w:rsidRPr="00CC083B" w:rsidRDefault="004F78DC" w:rsidP="00CC08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18.5”d)</w:t>
            </w: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15E87301" w14:textId="7A68EB6D" w:rsidR="00BE2CF9" w:rsidRPr="00CC083B" w:rsidRDefault="004B2BF3" w:rsidP="00BE2C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</w:t>
            </w:r>
            <w:r w:rsidR="008C51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6A6063EC" w14:textId="6B6AB48D" w:rsidR="00F81A1F" w:rsidRPr="00CC083B" w:rsidRDefault="008510AE" w:rsidP="00CC08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EE655EA" w14:textId="77777777" w:rsidR="00F81A1F" w:rsidRDefault="00F81A1F" w:rsidP="00F81A1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Controlled Motion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57AAB2E" w14:textId="77777777" w:rsidR="00F81A1F" w:rsidRPr="00BE09EF" w:rsidRDefault="00F81A1F" w:rsidP="00F81A1F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E05CDE4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Depth Adjustable Seat Slider</w:t>
            </w:r>
          </w:p>
          <w:p w14:paraId="7FB876EC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2B7266E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274A3CFA" w14:textId="77777777" w:rsidR="00F81A1F" w:rsidRPr="00D2058C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0093E7BC" w14:textId="1248EEC8" w:rsidR="00F81A1F" w:rsidRPr="008510AE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49C4A8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66C1414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5062A0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381BDDC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38A63DD0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4716A823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4F3EC4B8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499E3B7C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1F137D81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63A7267A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684D8E6D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40EBF64D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269BF76A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1E6967C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164B2EB4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2B13370E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2E19A079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52DB857" w14:textId="5FB3DD98" w:rsidR="004B2BF3" w:rsidRDefault="00F81A1F" w:rsidP="00F81A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19310CC" wp14:editId="2A506BCB">
                  <wp:simplePos x="0" y="0"/>
                  <wp:positionH relativeFrom="column">
                    <wp:posOffset>-223166</wp:posOffset>
                  </wp:positionH>
                  <wp:positionV relativeFrom="paragraph">
                    <wp:posOffset>153670</wp:posOffset>
                  </wp:positionV>
                  <wp:extent cx="2113808" cy="2818409"/>
                  <wp:effectExtent l="0" t="0" r="127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808" cy="281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</w:tbl>
    <w:p w14:paraId="74EF84E6" w14:textId="77777777" w:rsidR="004B2BF3" w:rsidRDefault="004B2BF3" w:rsidP="00F81A1F"/>
    <w:sectPr w:rsidR="004B2BF3" w:rsidSect="00CC083B">
      <w:headerReference w:type="default" r:id="rId9"/>
      <w:footerReference w:type="default" r:id="rId10"/>
      <w:pgSz w:w="12240" w:h="15840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B6B9" w14:textId="7ABCD0DC" w:rsidR="00CC083B" w:rsidRDefault="00CC083B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A58F65" wp14:editId="0300907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2B4D" w14:textId="77777777" w:rsidR="00CC083B" w:rsidRDefault="00CC083B" w:rsidP="00CC083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153D07C3" w14:textId="77777777" w:rsidR="00CC083B" w:rsidRDefault="00CC083B" w:rsidP="00CC083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15F6EB2" w14:textId="77777777" w:rsidR="00CC083B" w:rsidRDefault="00CC083B" w:rsidP="00CC083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5269EF9" w14:textId="77777777" w:rsidR="00CC083B" w:rsidRDefault="00CC083B" w:rsidP="00CC083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58F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414F2B4D" w14:textId="77777777" w:rsidR="00CC083B" w:rsidRDefault="00CC083B" w:rsidP="00CC083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153D07C3" w14:textId="77777777" w:rsidR="00CC083B" w:rsidRDefault="00CC083B" w:rsidP="00CC083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15F6EB2" w14:textId="77777777" w:rsidR="00CC083B" w:rsidRDefault="00CC083B" w:rsidP="00CC083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5269EF9" w14:textId="77777777" w:rsidR="00CC083B" w:rsidRDefault="00CC083B" w:rsidP="00CC083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F648D3" wp14:editId="28D45F23">
              <wp:simplePos x="0" y="0"/>
              <wp:positionH relativeFrom="page">
                <wp:posOffset>-190</wp:posOffset>
              </wp:positionH>
              <wp:positionV relativeFrom="page">
                <wp:posOffset>9179560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DFC54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22.8pt" to="612pt,7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cPxvk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761E8"/>
    <w:rsid w:val="005F67ED"/>
    <w:rsid w:val="0073774F"/>
    <w:rsid w:val="008510AE"/>
    <w:rsid w:val="008A050A"/>
    <w:rsid w:val="008C51A9"/>
    <w:rsid w:val="00A47682"/>
    <w:rsid w:val="00A73D24"/>
    <w:rsid w:val="00AE1CBA"/>
    <w:rsid w:val="00BE2CF9"/>
    <w:rsid w:val="00CA485A"/>
    <w:rsid w:val="00CC083B"/>
    <w:rsid w:val="00CE706C"/>
    <w:rsid w:val="00D01B83"/>
    <w:rsid w:val="00E33C67"/>
    <w:rsid w:val="00EE1E1B"/>
    <w:rsid w:val="00F050E1"/>
    <w:rsid w:val="00F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C083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083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6</cp:revision>
  <dcterms:created xsi:type="dcterms:W3CDTF">2019-08-27T18:54:00Z</dcterms:created>
  <dcterms:modified xsi:type="dcterms:W3CDTF">2019-10-11T16:40:00Z</dcterms:modified>
</cp:coreProperties>
</file>