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F51DF" w14:textId="6A73B2B1" w:rsidR="004B2BF3" w:rsidRPr="004B2BF3" w:rsidRDefault="004B2BF3" w:rsidP="004B2BF3">
      <w:pPr>
        <w:widowControl w:val="0"/>
        <w:autoSpaceDE w:val="0"/>
        <w:autoSpaceDN w:val="0"/>
        <w:adjustRightInd w:val="0"/>
        <w:spacing w:after="24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r w:rsidRPr="004B2BF3">
        <w:rPr>
          <w:rFonts w:ascii="Calibri Light" w:eastAsia="MS Mincho" w:hAnsi="Calibri Light" w:cs="Times"/>
          <w:color w:val="68BD45"/>
          <w:spacing w:val="24"/>
          <w:sz w:val="48"/>
          <w:szCs w:val="52"/>
          <w:lang w:val="en-US"/>
        </w:rPr>
        <w:t>airCentric</w:t>
      </w:r>
      <w:r w:rsidRPr="004B2BF3">
        <w:rPr>
          <w:rFonts w:ascii="Calibri Light" w:eastAsia="MS Mincho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  <w:r w:rsidRPr="004B2BF3"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  <w:t>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276"/>
        <w:gridCol w:w="1830"/>
        <w:gridCol w:w="3570"/>
      </w:tblGrid>
      <w:tr w:rsidR="004B2BF3" w14:paraId="2C37547F" w14:textId="77777777" w:rsidTr="004B2BF3">
        <w:trPr>
          <w:gridAfter w:val="1"/>
          <w:wAfter w:w="3570" w:type="dxa"/>
        </w:trPr>
        <w:tc>
          <w:tcPr>
            <w:tcW w:w="3119" w:type="dxa"/>
            <w:vAlign w:val="center"/>
          </w:tcPr>
          <w:p w14:paraId="616450BB" w14:textId="2A7C375F" w:rsidR="004B2BF3" w:rsidRDefault="00EF1471" w:rsidP="004B2BF3">
            <w:pPr>
              <w:ind w:left="-105"/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Synchro</w:t>
            </w:r>
          </w:p>
        </w:tc>
        <w:tc>
          <w:tcPr>
            <w:tcW w:w="4106" w:type="dxa"/>
            <w:gridSpan w:val="2"/>
          </w:tcPr>
          <w:p w14:paraId="607A129D" w14:textId="207434DA" w:rsidR="004B2BF3" w:rsidRPr="004B2BF3" w:rsidRDefault="004B2BF3">
            <w:pPr>
              <w:rPr>
                <w:sz w:val="28"/>
                <w:szCs w:val="32"/>
              </w:rPr>
            </w:pP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Midnight Black [air2-</w:t>
            </w:r>
            <w:r w:rsidR="00EF1471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S</w:t>
            </w:r>
            <w:r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  <w:bookmarkStart w:id="0" w:name="_GoBack"/>
        <w:bookmarkEnd w:id="0"/>
      </w:tr>
      <w:tr w:rsidR="004B2BF3" w14:paraId="5FFEAE9E" w14:textId="77777777" w:rsidTr="00F050E1">
        <w:trPr>
          <w:gridAfter w:val="1"/>
          <w:wAfter w:w="3570" w:type="dxa"/>
          <w:trHeight w:val="522"/>
        </w:trPr>
        <w:tc>
          <w:tcPr>
            <w:tcW w:w="7225" w:type="dxa"/>
            <w:gridSpan w:val="3"/>
            <w:vAlign w:val="bottom"/>
          </w:tcPr>
          <w:p w14:paraId="10E29870" w14:textId="423E2772" w:rsidR="004B2BF3" w:rsidRPr="00AE1CBA" w:rsidRDefault="004B2BF3" w:rsidP="004B2BF3">
            <w:pPr>
              <w:rPr>
                <w:rFonts w:ascii="Calibri Light" w:eastAsia="MS Mincho" w:hAnsi="Calibri Light" w:cs="Times"/>
                <w:color w:val="808080" w:themeColor="background1" w:themeShade="80"/>
                <w:spacing w:val="24"/>
                <w:sz w:val="18"/>
                <w:szCs w:val="18"/>
                <w:lang w:val="en-US"/>
              </w:rPr>
            </w:pPr>
          </w:p>
        </w:tc>
      </w:tr>
      <w:tr w:rsidR="004B2BF3" w14:paraId="0605BF6C" w14:textId="77777777" w:rsidTr="00F050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781"/>
        </w:trPr>
        <w:tc>
          <w:tcPr>
            <w:tcW w:w="53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31839" w14:textId="77777777" w:rsidR="004B2BF3" w:rsidRPr="00BE09EF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0A453114" w14:textId="77777777" w:rsidR="004B2BF3" w:rsidRPr="00F54DE7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5" Patente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d Back Height Adjustment System</w:t>
            </w:r>
          </w:p>
          <w:p w14:paraId="1B789519" w14:textId="77777777" w:rsidR="004B2BF3" w:rsidRPr="00147B91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Front Upholstered Dual Curve Backrest (19"w x 24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"h)</w:t>
            </w:r>
          </w:p>
          <w:p w14:paraId="7BFCA8D6" w14:textId="5021C6B0" w:rsidR="004B2BF3" w:rsidRPr="0020613B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Plastic Back Cap with Airflow Vents </w:t>
            </w:r>
          </w:p>
          <w:p w14:paraId="26E601E5" w14:textId="77777777" w:rsidR="004B2BF3" w:rsidRPr="008976BA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Proprietary Airflow Molded Polyurethane Foam and Structure</w:t>
            </w:r>
          </w:p>
          <w:p w14:paraId="60E3743F" w14:textId="2747CCD5" w:rsidR="004B2BF3" w:rsidRPr="00BE09EF" w:rsidRDefault="004B2BF3" w:rsidP="00A73D24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10EF8EB9" w14:textId="77777777" w:rsidR="004B2BF3" w:rsidRPr="008976BA" w:rsidRDefault="006B102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hyperlink r:id="rId7" w:history="1">
              <w:r w:rsidR="004B2BF3" w:rsidRPr="005D7294">
                <w:rPr>
                  <w:rStyle w:val="Hyperlink"/>
                  <w:rFonts w:ascii="Calibri Light" w:hAnsi="Calibri Light" w:cs="Times"/>
                  <w:color w:val="44546A" w:themeColor="text2"/>
                  <w:sz w:val="20"/>
                  <w:szCs w:val="22"/>
                  <w:lang w:val="en-US"/>
                </w:rPr>
                <w:t>Click here</w:t>
              </w:r>
            </w:hyperlink>
            <w:r w:rsidR="004B2BF3"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to view options</w:t>
            </w:r>
          </w:p>
          <w:p w14:paraId="51431005" w14:textId="77777777" w:rsidR="004B2BF3" w:rsidRPr="00BE09EF" w:rsidRDefault="004B2BF3" w:rsidP="004B2BF3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14CA6E3B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Tailored Upholstery on Seat Pan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19”d)</w:t>
            </w:r>
          </w:p>
          <w:p w14:paraId="34F37BD1" w14:textId="49C153C1" w:rsidR="004B2BF3" w:rsidRPr="00CA376E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Proprietary Airflow Molded Polyurethane Foam and Structure</w:t>
            </w:r>
          </w:p>
          <w:p w14:paraId="7BE1C51B" w14:textId="77777777" w:rsidR="004B2BF3" w:rsidRPr="008976BA" w:rsidRDefault="004B2BF3" w:rsidP="00A47682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179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597F11E2" w14:textId="5A1FEA06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</w:pPr>
            <w:r w:rsidRPr="004B2BF3"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  <w:t>Extra Small (</w:t>
            </w:r>
            <w:proofErr w:type="gramStart"/>
            <w:r w:rsidRPr="004B2BF3"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  <w:t>17.5”w</w:t>
            </w:r>
            <w:proofErr w:type="gramEnd"/>
            <w:r w:rsidRPr="004B2BF3"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  <w:t xml:space="preserve"> x 15.5d)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0"/>
                <w:lang w:val="en-US"/>
              </w:rPr>
              <w:t xml:space="preserve"> [XSS]</w:t>
            </w:r>
          </w:p>
          <w:p w14:paraId="6293A907" w14:textId="7075ED33" w:rsidR="004B2BF3" w:rsidRPr="00A47682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Small 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18.5”w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17”d) [SS]</w:t>
            </w:r>
          </w:p>
          <w:p w14:paraId="2E070958" w14:textId="77777777" w:rsidR="00A47682" w:rsidRPr="005A2AA9" w:rsidRDefault="00A47682" w:rsidP="00A47682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Plus Size (18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.”w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19”d) [PS]</w:t>
            </w:r>
          </w:p>
          <w:p w14:paraId="1F53A841" w14:textId="073A0FDC" w:rsidR="004B2BF3" w:rsidRPr="00B0620B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Extra Long 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21”d) [XLS]</w:t>
            </w:r>
          </w:p>
          <w:p w14:paraId="2FF00CF7" w14:textId="277E785B" w:rsidR="004B2BF3" w:rsidRP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Standard Seat (</w:t>
            </w:r>
            <w:proofErr w:type="gramStart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20”w</w:t>
            </w:r>
            <w:proofErr w:type="gramEnd"/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x 19”d) [LS]</w:t>
            </w:r>
          </w:p>
          <w:p w14:paraId="2343B3CB" w14:textId="50AC6DEA" w:rsidR="004B2BF3" w:rsidRPr="00A47682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 w:rsidRPr="00A47682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Triple Density Foam (adds ¼” to seat width and depth) [TDF]</w:t>
            </w:r>
          </w:p>
          <w:p w14:paraId="7D3B31C8" w14:textId="52760A92" w:rsidR="008510AE" w:rsidRPr="00BE09EF" w:rsidRDefault="008510AE" w:rsidP="008510AE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62F1B513" w14:textId="77777777" w:rsidR="008510AE" w:rsidRDefault="008510AE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F050E1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125 mm Pneumatic Lift (18" – 23")</w:t>
            </w:r>
          </w:p>
          <w:p w14:paraId="6DBC77A3" w14:textId="77777777" w:rsidR="008510AE" w:rsidRDefault="008510AE" w:rsidP="008510AE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24"/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</w:pPr>
            <w:r w:rsidRPr="008976BA">
              <w:rPr>
                <w:rFonts w:ascii="Calibri Light" w:hAnsi="Calibri Light" w:cs="Times"/>
                <w:b/>
                <w:color w:val="7F7F7F" w:themeColor="text1" w:themeTint="80"/>
                <w:sz w:val="20"/>
                <w:szCs w:val="22"/>
                <w:lang w:val="en-US"/>
              </w:rPr>
              <w:t>Options:</w:t>
            </w:r>
          </w:p>
          <w:p w14:paraId="174E3585" w14:textId="77777777" w:rsidR="008510AE" w:rsidRPr="00B85F65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80 mm Pneumatic Lift (only available with 26” Glass Reinforced Nylon Base) (17.25”-20.25”) [80mm]</w:t>
            </w:r>
          </w:p>
          <w:p w14:paraId="2E67F8AC" w14:textId="77777777" w:rsidR="008510AE" w:rsidRPr="0034012F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100 mm Pneumatic Lift (17.5”-21”) [100mm]</w:t>
            </w:r>
          </w:p>
          <w:p w14:paraId="65BBB1A7" w14:textId="77777777" w:rsidR="008510AE" w:rsidRPr="0034012F" w:rsidRDefault="008510AE" w:rsidP="008510AE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 w:rsidRPr="0034012F"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  <w:t>140 mm Pneumatic Lift (19”-24.5”) [140mm]</w:t>
            </w:r>
          </w:p>
          <w:p w14:paraId="0093E7BC" w14:textId="18D63A3B" w:rsidR="008510AE" w:rsidRPr="00EF1471" w:rsidRDefault="008510AE" w:rsidP="00EF1471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Cs/>
                <w:color w:val="7F7F7F" w:themeColor="text1" w:themeTint="80"/>
                <w:sz w:val="20"/>
                <w:lang w:val="en-US"/>
              </w:rPr>
            </w:pPr>
          </w:p>
        </w:tc>
        <w:tc>
          <w:tcPr>
            <w:tcW w:w="54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9B972F" w14:textId="3839B4B4" w:rsidR="008510AE" w:rsidRPr="00BE09EF" w:rsidRDefault="00EF1471" w:rsidP="00EF147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Synchro</w:t>
            </w:r>
            <w:r w:rsidR="008510AE"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</w:t>
            </w:r>
            <w:r w:rsidR="008510AE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Mechanism </w:t>
            </w:r>
          </w:p>
          <w:p w14:paraId="02D27ECE" w14:textId="51536C26" w:rsidR="00F440E4" w:rsidRPr="00EF1471" w:rsidRDefault="00EF1471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Infinite Lock Free Float</w:t>
            </w:r>
          </w:p>
          <w:p w14:paraId="0868CAF2" w14:textId="652125BC" w:rsidR="00EF1471" w:rsidRPr="00EF1471" w:rsidRDefault="00EF1471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Synchro 2:1 Ratio</w:t>
            </w:r>
          </w:p>
          <w:p w14:paraId="43B17A48" w14:textId="721B8337" w:rsidR="00EF1471" w:rsidRPr="00EF1471" w:rsidRDefault="00EF1471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Spring Tension</w:t>
            </w:r>
          </w:p>
          <w:p w14:paraId="2485DB41" w14:textId="5592E2E1" w:rsidR="00EF1471" w:rsidRPr="00D2058C" w:rsidRDefault="00EF1471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2.5” Depth Adjustable Seat Slider</w:t>
            </w:r>
          </w:p>
          <w:p w14:paraId="0A4D9619" w14:textId="1EA4DC58" w:rsidR="004B2BF3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</w:p>
          <w:p w14:paraId="5D83FF18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25</w:t>
            </w:r>
            <w:r w:rsidRPr="008976BA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"</w:t>
            </w: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Glass Reinforced Nylon High Profile Base </w:t>
            </w:r>
          </w:p>
          <w:p w14:paraId="2BDE2D87" w14:textId="27AF0D48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360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435A38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5 D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ual Wheel Nylon Carpet Casters</w:t>
            </w:r>
          </w:p>
          <w:p w14:paraId="05855B3B" w14:textId="69E4441D" w:rsidR="004B2BF3" w:rsidRPr="00E33C67" w:rsidRDefault="004B2BF3" w:rsidP="00E33C67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7F7F7F" w:themeColor="text1" w:themeTint="80"/>
                <w:sz w:val="20"/>
                <w:lang w:val="en-US"/>
              </w:rPr>
            </w:pPr>
            <w:r w:rsidRPr="00E33C67">
              <w:rPr>
                <w:rFonts w:ascii="Calibri Light" w:hAnsi="Calibri Light" w:cs="Times"/>
                <w:b/>
                <w:color w:val="7F7F7F" w:themeColor="text1" w:themeTint="80"/>
                <w:sz w:val="20"/>
                <w:lang w:val="en-US"/>
              </w:rPr>
              <w:t>Options:</w:t>
            </w:r>
          </w:p>
          <w:p w14:paraId="680988F9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 ¼” Glides [2G]</w:t>
            </w:r>
          </w:p>
          <w:p w14:paraId="50D8AE8B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Chrome Accent Casters [CAC]</w:t>
            </w:r>
          </w:p>
          <w:p w14:paraId="23ACEE87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Polished Aluminum Base [PB]</w:t>
            </w:r>
          </w:p>
          <w:p w14:paraId="3C477754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Casters [SW]</w:t>
            </w:r>
          </w:p>
          <w:p w14:paraId="1CB99388" w14:textId="77777777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Single Wheel Urethane Casters [SWU]</w:t>
            </w:r>
          </w:p>
          <w:p w14:paraId="165D7CDC" w14:textId="7DD22401" w:rsidR="004B2BF3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Urethane Casters [UC]</w:t>
            </w:r>
          </w:p>
          <w:p w14:paraId="13476457" w14:textId="77777777" w:rsidR="00EE1E1B" w:rsidRDefault="004B2BF3" w:rsidP="004B2BF3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53" w:hanging="113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EE1E1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26” Glass Reinforced Nylon Base [26NB]</w:t>
            </w:r>
            <w:r w:rsidR="008510AE" w:rsidRPr="00EE1E1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</w:p>
          <w:p w14:paraId="30064F18" w14:textId="31A1851A" w:rsidR="00EE1E1B" w:rsidRPr="00EE1E1B" w:rsidRDefault="00EE1E1B" w:rsidP="00EE1E1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40" w:line="276" w:lineRule="auto"/>
              <w:ind w:left="449" w:hanging="113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EE1E1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26” Glass Reinforced 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High Profile </w:t>
            </w:r>
            <w:r w:rsidRPr="00EE1E1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Nylon Base [26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HP2</w:t>
            </w:r>
            <w:r w:rsidRPr="00EE1E1B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] </w:t>
            </w:r>
          </w:p>
          <w:p w14:paraId="5AE20BE5" w14:textId="20915590" w:rsidR="004B2BF3" w:rsidRPr="00EE1E1B" w:rsidRDefault="004B2BF3" w:rsidP="00EE1E1B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EE1E1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26B02B59" w14:textId="77777777" w:rsidR="008510AE" w:rsidRDefault="00E33C67" w:rsidP="008510AE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Memory Foam Seat (Not Available on airCentric seat options) [EA]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 xml:space="preserve"> </w:t>
            </w:r>
          </w:p>
          <w:p w14:paraId="60756991" w14:textId="4B88A801" w:rsidR="00E33C67" w:rsidRPr="008510AE" w:rsidRDefault="008510AE" w:rsidP="00E33C6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 w:rsidRP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Cal. 133 [Cal133]</w:t>
            </w:r>
          </w:p>
          <w:p w14:paraId="2CEF49A7" w14:textId="54F48C25" w:rsidR="004B2BF3" w:rsidRDefault="004B2BF3" w:rsidP="004B2BF3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Air Lumbar [AL]</w:t>
            </w:r>
          </w:p>
          <w:p w14:paraId="452DB857" w14:textId="4F6652A0" w:rsidR="004B2BF3" w:rsidRPr="00EF1471" w:rsidRDefault="004B2BF3" w:rsidP="00EF147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Adjustable Headrest [AHR</w:t>
            </w:r>
            <w:r w:rsidR="008510AE"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TS</w:t>
            </w:r>
            <w:r>
              <w:rPr>
                <w:rFonts w:ascii="Calibri Light" w:hAnsi="Calibri Light" w:cs="Times"/>
                <w:color w:val="7F7F7F" w:themeColor="text1" w:themeTint="80"/>
                <w:sz w:val="20"/>
                <w:szCs w:val="22"/>
                <w:lang w:val="en-US"/>
              </w:rPr>
              <w:t>]</w:t>
            </w:r>
          </w:p>
        </w:tc>
      </w:tr>
    </w:tbl>
    <w:p w14:paraId="74EF84E6" w14:textId="77777777" w:rsidR="004B2BF3" w:rsidRDefault="004B2BF3" w:rsidP="004B2BF3"/>
    <w:sectPr w:rsidR="004B2BF3" w:rsidSect="004B2BF3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253A86" w14:textId="77777777" w:rsidR="0024716C" w:rsidRDefault="0024716C" w:rsidP="004B2BF3">
      <w:pPr>
        <w:spacing w:after="0" w:line="240" w:lineRule="auto"/>
      </w:pPr>
      <w:r>
        <w:separator/>
      </w:r>
    </w:p>
  </w:endnote>
  <w:endnote w:type="continuationSeparator" w:id="0">
    <w:p w14:paraId="0E2FE33A" w14:textId="77777777" w:rsidR="0024716C" w:rsidRDefault="0024716C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AFF" w:usb1="00007843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AFED2" w14:textId="77777777" w:rsidR="0024716C" w:rsidRDefault="0024716C" w:rsidP="004B2BF3">
      <w:pPr>
        <w:spacing w:after="0" w:line="240" w:lineRule="auto"/>
      </w:pPr>
      <w:r>
        <w:separator/>
      </w:r>
    </w:p>
  </w:footnote>
  <w:footnote w:type="continuationSeparator" w:id="0">
    <w:p w14:paraId="65A0F180" w14:textId="77777777" w:rsidR="0024716C" w:rsidRDefault="0024716C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77777777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PRODUCT SPECIFICATIONS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77777777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PRODUCT SPECIFICATIONS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1A849314"/>
    <w:lvl w:ilvl="0" w:tplc="C2BC5900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BF3"/>
    <w:rsid w:val="0020613B"/>
    <w:rsid w:val="0024716C"/>
    <w:rsid w:val="0034012F"/>
    <w:rsid w:val="00375251"/>
    <w:rsid w:val="004B2BF3"/>
    <w:rsid w:val="005761E8"/>
    <w:rsid w:val="005F67ED"/>
    <w:rsid w:val="006B1023"/>
    <w:rsid w:val="0073774F"/>
    <w:rsid w:val="008510AE"/>
    <w:rsid w:val="008A050A"/>
    <w:rsid w:val="009E55BD"/>
    <w:rsid w:val="00A47682"/>
    <w:rsid w:val="00A62E03"/>
    <w:rsid w:val="00A73D24"/>
    <w:rsid w:val="00AE1CBA"/>
    <w:rsid w:val="00AF63F4"/>
    <w:rsid w:val="00CE706C"/>
    <w:rsid w:val="00E33C67"/>
    <w:rsid w:val="00EE1E1B"/>
    <w:rsid w:val="00EF1471"/>
    <w:rsid w:val="00F050E1"/>
    <w:rsid w:val="00F44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ergocentric.com/resource/arm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Victor Chadarov</cp:lastModifiedBy>
  <cp:revision>3</cp:revision>
  <dcterms:created xsi:type="dcterms:W3CDTF">2019-08-27T17:42:00Z</dcterms:created>
  <dcterms:modified xsi:type="dcterms:W3CDTF">2019-08-27T17:43:00Z</dcterms:modified>
</cp:coreProperties>
</file>