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2832AD2F" w:rsidR="008813EE" w:rsidRPr="00CD0EC3" w:rsidRDefault="00F85922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Saffron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444853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Ratchet Tall</w:t>
      </w: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 Tilt [SAF</w:t>
      </w:r>
      <w:r w:rsidR="004D2F22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44485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BR-</w:t>
      </w:r>
      <w:r w:rsidR="004D2F22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26D39FC5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14B3FD3F" w14:textId="693B6C2E" w:rsidR="00F85922" w:rsidRPr="0068587C" w:rsidRDefault="00F85922" w:rsidP="00F8592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 Backrest (17</w:t>
            </w:r>
            <w:r w:rsidR="0044485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</w:rPr>
              <w:t>”</w:t>
            </w:r>
            <w:proofErr w:type="spellStart"/>
            <w:r w:rsidR="0044485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</w:rPr>
              <w:t>w</w:t>
            </w:r>
            <w:proofErr w:type="spellEnd"/>
            <w:r w:rsidR="0044485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</w:rPr>
              <w:t xml:space="preserve"> x 21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</w:rPr>
              <w:t>”h)</w:t>
            </w:r>
          </w:p>
          <w:p w14:paraId="58071707" w14:textId="77777777" w:rsidR="00F85922" w:rsidRPr="008976BA" w:rsidRDefault="00F85922" w:rsidP="00F8592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</w:rPr>
              <w:t>5” Ratchet Back Height Adjustment 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18910426" w:rsidR="00CD0EC3" w:rsidRPr="008976BA" w:rsidRDefault="00BE582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3112507C" w14:textId="26F1230D" w:rsidR="00CA376E" w:rsidRPr="00CA376E" w:rsidRDefault="00F85922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High Resilient Foam (20”w x 19”d)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FFC62B0" w14:textId="13DFD4ED" w:rsidR="00B0620B" w:rsidRPr="004147B6" w:rsidRDefault="004147B6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0CF84BB0" w14:textId="45EFA1E3" w:rsidR="004147B6" w:rsidRPr="004147B6" w:rsidRDefault="004147B6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15226A4B" w14:textId="792DD56C" w:rsidR="004147B6" w:rsidRPr="004147B6" w:rsidRDefault="004147B6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(Adds ¼” to seat width and depth) [TDF]</w:t>
            </w:r>
          </w:p>
          <w:p w14:paraId="6E61880B" w14:textId="2EACF8EC" w:rsidR="004147B6" w:rsidRPr="00435A38" w:rsidRDefault="004147B6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37C8CD5A" w:rsidR="00CD0EC3" w:rsidRPr="00BE09EF" w:rsidRDefault="004D2F22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</w:t>
            </w:r>
            <w:r w:rsidR="00BE58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5B68B710" w14:textId="0C356CA1" w:rsidR="00582520" w:rsidRDefault="0058252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2.5” Depth Adjustable Seat Slider</w:t>
            </w:r>
          </w:p>
          <w:p w14:paraId="0022C0D8" w14:textId="77777777" w:rsidR="004147B6" w:rsidRDefault="004147B6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Adjustable Spring Tension</w:t>
            </w:r>
          </w:p>
          <w:p w14:paraId="504CCAE7" w14:textId="77777777" w:rsidR="004147B6" w:rsidRDefault="004147B6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Back Angle Adjustment</w:t>
            </w:r>
          </w:p>
          <w:p w14:paraId="78D83A8B" w14:textId="77777777" w:rsidR="004147B6" w:rsidRDefault="004147B6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Infinite Forward Tilt Lock Out</w:t>
            </w:r>
          </w:p>
          <w:p w14:paraId="44846997" w14:textId="1FA52135" w:rsidR="004147B6" w:rsidRPr="008976BA" w:rsidRDefault="004147B6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Infinite Lock Free Float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7D28E667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(16</w:t>
            </w:r>
            <w:r w:rsidR="005825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5825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5825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28FEFA9A" w14:textId="77777777" w:rsidR="00444853" w:rsidRPr="008976BA" w:rsidRDefault="00444853" w:rsidP="004448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80mm Pneumatic Lift (15.75” – 18.75”) [80mm]</w:t>
            </w:r>
          </w:p>
          <w:p w14:paraId="079ACC5D" w14:textId="3ECAD786" w:rsidR="00B85F65" w:rsidRPr="00B85F65" w:rsidRDefault="00EE4DB0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(16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”-19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608EAE8" w14:textId="43359A2A" w:rsidR="00B85F65" w:rsidRPr="000B39FD" w:rsidRDefault="00B85F6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</w:t>
            </w:r>
            <w:r w:rsidR="00EE4DB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.5”-23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  <w:p w14:paraId="3742AC3F" w14:textId="77777777" w:rsidR="00CD0EC3" w:rsidRDefault="00CD0EC3" w:rsidP="00444853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453"/>
              <w:rPr>
                <w:sz w:val="22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2643B9E6" w:rsidR="00CD0EC3" w:rsidRDefault="000B39F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7BC26617" w14:textId="220DE273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9B526A1" w14:textId="6AC3CC69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485B58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7D25C8AA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0606E16A" w14:textId="5102517C" w:rsidR="008E1610" w:rsidRDefault="008E161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0D9D3EFD" w14:textId="77777777" w:rsidR="000B39FD" w:rsidRDefault="000B39F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093EFC2F" w14:textId="77777777" w:rsidR="000B39FD" w:rsidRDefault="000B39F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0DE40389" w14:textId="77777777" w:rsidR="000B39FD" w:rsidRDefault="000B39F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7F6862E0" w14:textId="77777777" w:rsidR="000B39FD" w:rsidRDefault="000B39F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6D6848CC" w14:textId="77777777" w:rsidR="000B39FD" w:rsidRDefault="000B39F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36E2E3D2" w14:textId="77777777" w:rsidR="00F0278C" w:rsidRDefault="00F0278C" w:rsidP="00F0278C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72E24309" w:rsidR="00F0278C" w:rsidRPr="00F0278C" w:rsidRDefault="00F0278C" w:rsidP="00F0278C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2B2D78E4" wp14:editId="5DD57133">
                  <wp:extent cx="1917192" cy="304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fronR_TB_M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2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62A62FD9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0B39FD"/>
    <w:rsid w:val="00117B5B"/>
    <w:rsid w:val="00147B91"/>
    <w:rsid w:val="00187691"/>
    <w:rsid w:val="001E6D3C"/>
    <w:rsid w:val="002D6757"/>
    <w:rsid w:val="003009F0"/>
    <w:rsid w:val="004147B6"/>
    <w:rsid w:val="00435A38"/>
    <w:rsid w:val="00444853"/>
    <w:rsid w:val="004D2F22"/>
    <w:rsid w:val="00582520"/>
    <w:rsid w:val="005A2AA9"/>
    <w:rsid w:val="005D7294"/>
    <w:rsid w:val="006352C5"/>
    <w:rsid w:val="00676AC1"/>
    <w:rsid w:val="006B3398"/>
    <w:rsid w:val="006E6AF6"/>
    <w:rsid w:val="008813EE"/>
    <w:rsid w:val="008976BA"/>
    <w:rsid w:val="008E1610"/>
    <w:rsid w:val="00956BE8"/>
    <w:rsid w:val="00A456C9"/>
    <w:rsid w:val="00AF678F"/>
    <w:rsid w:val="00B0620B"/>
    <w:rsid w:val="00B13AC0"/>
    <w:rsid w:val="00B85F65"/>
    <w:rsid w:val="00BB2953"/>
    <w:rsid w:val="00BE09EF"/>
    <w:rsid w:val="00BE5824"/>
    <w:rsid w:val="00CA376E"/>
    <w:rsid w:val="00CC6B81"/>
    <w:rsid w:val="00CD0EC3"/>
    <w:rsid w:val="00D4028F"/>
    <w:rsid w:val="00EC5306"/>
    <w:rsid w:val="00EE4DB0"/>
    <w:rsid w:val="00F0278C"/>
    <w:rsid w:val="00F433BD"/>
    <w:rsid w:val="00F54DE7"/>
    <w:rsid w:val="00F85922"/>
    <w:rsid w:val="00F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C9033E-37AE-43D2-BB6A-C8A2EF17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3</cp:revision>
  <cp:lastPrinted>2015-12-01T20:17:00Z</cp:lastPrinted>
  <dcterms:created xsi:type="dcterms:W3CDTF">2016-02-20T16:10:00Z</dcterms:created>
  <dcterms:modified xsi:type="dcterms:W3CDTF">2016-02-25T17:40:00Z</dcterms:modified>
</cp:coreProperties>
</file>